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F1" w:rsidRDefault="00820B00" w:rsidP="008B63F1">
      <w:pPr>
        <w:jc w:val="both"/>
      </w:pPr>
      <w:r>
        <w:t xml:space="preserve">Общественный контроль профессионалов на благо жителей района. </w:t>
      </w:r>
    </w:p>
    <w:p w:rsidR="004E6E3D" w:rsidRDefault="00261396" w:rsidP="008B63F1">
      <w:pPr>
        <w:jc w:val="both"/>
      </w:pPr>
      <w:r>
        <w:t xml:space="preserve">   </w:t>
      </w:r>
      <w:proofErr w:type="gramStart"/>
      <w:r w:rsidR="008B63F1">
        <w:t>В</w:t>
      </w:r>
      <w:r w:rsidR="00005F68">
        <w:t xml:space="preserve"> каждом районе</w:t>
      </w:r>
      <w:r w:rsidR="00033E48">
        <w:t xml:space="preserve"> города </w:t>
      </w:r>
      <w:r w:rsidR="00005F68">
        <w:t xml:space="preserve"> Москвы осуществляет свою деятел</w:t>
      </w:r>
      <w:r>
        <w:t>ьность ГКУ МГС ОПОП г. Москвы (Г</w:t>
      </w:r>
      <w:r w:rsidR="00005F68">
        <w:t>осуд</w:t>
      </w:r>
      <w:r w:rsidR="00033E48">
        <w:t>арственное казенное учреждение М</w:t>
      </w:r>
      <w:r w:rsidR="00005F68">
        <w:t>осковский городской совет общественных пунктов охраны порядка</w:t>
      </w:r>
      <w:r w:rsidR="00033E48">
        <w:t>)</w:t>
      </w:r>
      <w:r w:rsidR="00005F68">
        <w:t>, действующая на основании Закона г. Москвы от 10 декабря 2003г. №77 «Об общественных пунктах охраны порядка</w:t>
      </w:r>
      <w:r w:rsidR="004E6E3D">
        <w:t xml:space="preserve"> </w:t>
      </w:r>
      <w:r w:rsidR="00005F68">
        <w:t>в городе Москве</w:t>
      </w:r>
      <w:r w:rsidR="004E6E3D">
        <w:t>»</w:t>
      </w:r>
      <w:r w:rsidR="00005F68">
        <w:t>, Постановления Правительства Москвы от 19</w:t>
      </w:r>
      <w:r w:rsidR="000D051E">
        <w:t xml:space="preserve"> </w:t>
      </w:r>
      <w:r w:rsidR="00005F68">
        <w:t>апреля 2005г. №</w:t>
      </w:r>
      <w:r w:rsidR="000D051E">
        <w:t xml:space="preserve"> </w:t>
      </w:r>
      <w:r w:rsidR="00005F68">
        <w:t>237-ПП «О мерах по реализации закона г. Москвы от 10 декабря</w:t>
      </w:r>
      <w:proofErr w:type="gramEnd"/>
      <w:r w:rsidR="00005F68">
        <w:t xml:space="preserve"> 2003 года №77»</w:t>
      </w:r>
      <w:r w:rsidR="004E6E3D">
        <w:t xml:space="preserve"> </w:t>
      </w:r>
      <w:r w:rsidR="00005F68">
        <w:t>Об общественных пунктах охраны порядка в городе Москве»</w:t>
      </w:r>
      <w:r w:rsidR="00033E48">
        <w:t xml:space="preserve">. </w:t>
      </w:r>
    </w:p>
    <w:p w:rsidR="00261396" w:rsidRDefault="004E6E3D" w:rsidP="008B63F1">
      <w:pPr>
        <w:jc w:val="both"/>
      </w:pPr>
      <w:r>
        <w:t xml:space="preserve">    </w:t>
      </w:r>
      <w:r w:rsidR="000D051E">
        <w:t xml:space="preserve">Общественные пункты охраны порядка являются государственно-общественными объединениями, созданными по решению органов исполнительной власти города Москвы. Целью создания общественных пунктов охраны порядка </w:t>
      </w:r>
      <w:r w:rsidR="00261396">
        <w:t>является</w:t>
      </w:r>
      <w:r w:rsidR="000D051E">
        <w:t xml:space="preserve"> организация содействия органам государственной власти</w:t>
      </w:r>
      <w:r w:rsidR="00261396">
        <w:t xml:space="preserve"> </w:t>
      </w:r>
      <w:r w:rsidR="000D051E">
        <w:t>в решении задач</w:t>
      </w:r>
      <w:r w:rsidR="00261396">
        <w:t xml:space="preserve"> по обеспечению общественного порядка</w:t>
      </w:r>
      <w:r>
        <w:t xml:space="preserve"> </w:t>
      </w:r>
      <w:r w:rsidR="00261396">
        <w:t>со стороны органов территориального</w:t>
      </w:r>
      <w:r>
        <w:t xml:space="preserve"> общественного самоуправления</w:t>
      </w:r>
      <w:r w:rsidR="00261396">
        <w:t>, предприятий</w:t>
      </w:r>
      <w:r w:rsidR="00707CBF">
        <w:t xml:space="preserve"> и орга</w:t>
      </w:r>
      <w:r>
        <w:t>низаций</w:t>
      </w:r>
      <w:r w:rsidR="00261396">
        <w:t>, об</w:t>
      </w:r>
      <w:r w:rsidR="00707CBF">
        <w:t>щественных и иных объ</w:t>
      </w:r>
      <w:r>
        <w:t>единений</w:t>
      </w:r>
      <w:r w:rsidR="00707CBF">
        <w:t>,</w:t>
      </w:r>
      <w:r>
        <w:t xml:space="preserve">   в том числе народных дружин, тов</w:t>
      </w:r>
      <w:r w:rsidR="00261396">
        <w:t>ариществ собственников жилья  жилищны</w:t>
      </w:r>
      <w:r>
        <w:t>х и жилищно-</w:t>
      </w:r>
      <w:r w:rsidR="00261396">
        <w:t>строительных кооперативов</w:t>
      </w:r>
      <w:r>
        <w:t xml:space="preserve"> расположенных на </w:t>
      </w:r>
      <w:proofErr w:type="gramStart"/>
      <w:r>
        <w:t>территориях</w:t>
      </w:r>
      <w:proofErr w:type="gramEnd"/>
      <w:r w:rsidR="00261396">
        <w:t xml:space="preserve"> закрепленных</w:t>
      </w:r>
      <w:r>
        <w:t xml:space="preserve"> </w:t>
      </w:r>
      <w:r w:rsidR="00261396">
        <w:t>за общественными пунктами охраны порядка, а так же со стороны жителей города Москвы.</w:t>
      </w:r>
    </w:p>
    <w:p w:rsidR="00261396" w:rsidRDefault="004E6E3D" w:rsidP="008B63F1">
      <w:pPr>
        <w:jc w:val="both"/>
      </w:pPr>
      <w:r>
        <w:t xml:space="preserve">   </w:t>
      </w:r>
      <w:r w:rsidR="00261396">
        <w:t>Правовую основу деятельности общественных пунктах охраны порядка составляют Конституция Российской Федерации, нормативные прав</w:t>
      </w:r>
      <w:r>
        <w:t>овые акты Россий</w:t>
      </w:r>
      <w:r w:rsidR="00261396">
        <w:t>ской Федерации, Устав города Москвы, Закон г. Москвы от 10 декабря 2003г. №77 «Об общественных пунктах охраны порядка в городе Москве»  и иные нормативные правовые акты города Москвы.</w:t>
      </w:r>
    </w:p>
    <w:p w:rsidR="00FF0E6F" w:rsidRDefault="00261396" w:rsidP="008B63F1">
      <w:pPr>
        <w:jc w:val="both"/>
      </w:pPr>
      <w:r>
        <w:t xml:space="preserve">   </w:t>
      </w:r>
      <w:r w:rsidR="00484033">
        <w:t xml:space="preserve"> Здесь работают люди, имеющие соответствующее образование, колоссальный профессиональный и жизненный опыт, умеющие выслушать любого человека,</w:t>
      </w:r>
      <w:r w:rsidR="008C3ED1">
        <w:t xml:space="preserve"> по любой тематике.</w:t>
      </w:r>
      <w:r w:rsidR="00484033">
        <w:t xml:space="preserve"> </w:t>
      </w:r>
      <w:r w:rsidR="008C3ED1">
        <w:t>У</w:t>
      </w:r>
      <w:r w:rsidR="00484033">
        <w:t xml:space="preserve">слышать в </w:t>
      </w:r>
      <w:r w:rsidR="008C3ED1">
        <w:t xml:space="preserve">огромном </w:t>
      </w:r>
      <w:r w:rsidR="00484033">
        <w:t>потоке эмоций нужную информацию, зафиксировать ее и добиться решения проблемы.</w:t>
      </w:r>
      <w:r w:rsidR="008C3ED1">
        <w:t xml:space="preserve"> </w:t>
      </w:r>
      <w:r w:rsidR="00550527">
        <w:t>Прием осуществляется регулярно</w:t>
      </w:r>
      <w:r w:rsidR="00885955">
        <w:t>,</w:t>
      </w:r>
      <w:r w:rsidR="00885955" w:rsidRPr="00885955">
        <w:t xml:space="preserve"> </w:t>
      </w:r>
      <w:r w:rsidR="00707CBF">
        <w:t xml:space="preserve">в рабочие дни </w:t>
      </w:r>
      <w:r w:rsidR="00550527">
        <w:t xml:space="preserve"> в</w:t>
      </w:r>
      <w:r w:rsidR="00885955">
        <w:t xml:space="preserve"> соответствии с графиком (детальная информация об адресах приема граждан указана на официальном сайте Управы района)</w:t>
      </w:r>
      <w:r w:rsidR="00550527">
        <w:t>.</w:t>
      </w:r>
    </w:p>
    <w:p w:rsidR="00017F8D" w:rsidRDefault="00FF0E6F" w:rsidP="008B63F1">
      <w:pPr>
        <w:jc w:val="both"/>
      </w:pPr>
      <w:r>
        <w:t xml:space="preserve">Наиболее серьёзно, на данный момент, обстоит ситуация с дистанционным мошенничеством, осуществляемым по мобильным телефонам, компьютерам и иным технологическим устройствам, подключенным к коммуникациям связи и сети интернет. </w:t>
      </w:r>
      <w:r w:rsidR="00017F8D">
        <w:t>Дистанционные мошенники – люди психологически подкованные, абсолютно безжалостные и беспринципные. В ходе разговора (диалога в мессенджерах), путем постановки нужных им вопросов, они выясняют психологическое, социальное и финансовое состояние потенциальной жертвы, её(его) жизненные принципы,</w:t>
      </w:r>
      <w:r w:rsidR="00974708">
        <w:t xml:space="preserve"> окружение,</w:t>
      </w:r>
      <w:r w:rsidR="00017F8D">
        <w:t xml:space="preserve"> сильные, а главное слабые стороны и использ</w:t>
      </w:r>
      <w:r w:rsidR="00974708">
        <w:t>уют</w:t>
      </w:r>
      <w:r w:rsidR="00017F8D">
        <w:t xml:space="preserve"> вновь полу</w:t>
      </w:r>
      <w:r w:rsidR="00974708">
        <w:t xml:space="preserve">ченную информацию для обмана доверившихся им людей и завладения их имуществом. Обман может быть преподнесен самыми различными способами, от проявления заботы о человеке и его имуществе, до реальных угроз жизни и здоровью собеседника или его близким, сведения о наличии которых мошенники получили в ходе предварительной доверительной части разговора. При этом мошенники </w:t>
      </w:r>
      <w:r w:rsidR="002E4DC6">
        <w:t>втягивают</w:t>
      </w:r>
      <w:r w:rsidR="00974708">
        <w:t xml:space="preserve"> </w:t>
      </w:r>
      <w:r w:rsidR="002E4DC6">
        <w:t xml:space="preserve">собеседника (потенциальную жертву) в длительный и психологически-активный диалог, </w:t>
      </w:r>
      <w:r w:rsidR="00974708">
        <w:t>не да</w:t>
      </w:r>
      <w:r w:rsidR="002E4DC6">
        <w:t>вая</w:t>
      </w:r>
      <w:r w:rsidR="00974708">
        <w:t xml:space="preserve"> ни малейшей возможности как-то проверить</w:t>
      </w:r>
      <w:r w:rsidR="002E4DC6">
        <w:t xml:space="preserve"> внушаемую ими информацию, т.е. получить информацию из официальных источников (позвонить в обозначенные мошенниками структуры, посоветоваться с членами семьи, друзьями и др.), вплоть до окончания процесса обмана и завладения чужим имуществом. Особенно влиянию мошенников подвержены люди старшего (пенсионного) возраста, которым не всегда хватает общения и они часто близко к сердцу принимают мнимую заботу о них от неизвестных лиц, особенно, если эти лица позиционируют себя от серьезных государственных органов или крупных коммерческих компаний.</w:t>
      </w:r>
    </w:p>
    <w:p w:rsidR="00423E2A" w:rsidRDefault="002E4DC6" w:rsidP="008B63F1">
      <w:pPr>
        <w:jc w:val="both"/>
      </w:pPr>
      <w:r>
        <w:t>Важно</w:t>
      </w:r>
      <w:r w:rsidR="00423E2A">
        <w:t>:</w:t>
      </w:r>
    </w:p>
    <w:p w:rsidR="002E4DC6" w:rsidRDefault="00423E2A" w:rsidP="008B63F1">
      <w:pPr>
        <w:jc w:val="both"/>
      </w:pPr>
      <w:r>
        <w:lastRenderedPageBreak/>
        <w:t>-</w:t>
      </w:r>
      <w:r w:rsidR="002E4DC6">
        <w:t xml:space="preserve"> помнить, что государственные органы</w:t>
      </w:r>
      <w:r>
        <w:t>, как и</w:t>
      </w:r>
      <w:r w:rsidR="007228EF">
        <w:t xml:space="preserve"> серьезные коммерческие структуры</w:t>
      </w:r>
      <w:r w:rsidR="002E4DC6">
        <w:t xml:space="preserve"> не осуществляют </w:t>
      </w:r>
      <w:r w:rsidR="007228EF">
        <w:t>никакой дистанционной деятельности, связанной с выяснением персональных данных граждан, их близких, получения финансовых реквизитов и иной информации, касающейся частной жизни (это запрещено Конституцией РФ</w:t>
      </w:r>
      <w:r w:rsidR="009C35A1">
        <w:t xml:space="preserve"> и иными законодательными актами</w:t>
      </w:r>
      <w:r w:rsidR="007228EF">
        <w:t>).</w:t>
      </w:r>
      <w:r>
        <w:t xml:space="preserve"> Все проблемные вопросы, при их возникновении, </w:t>
      </w:r>
      <w:r w:rsidR="009C35A1">
        <w:t>проясняются</w:t>
      </w:r>
      <w:r>
        <w:t xml:space="preserve"> непосредственно при личных контактах с сотрудниками в официальных помещениях, при предъявлении личных служебных идентификационных документов, подтверждающих принадлежность сотрудника к конкретной организации,</w:t>
      </w:r>
    </w:p>
    <w:p w:rsidR="00423E2A" w:rsidRDefault="00423E2A" w:rsidP="008B63F1">
      <w:pPr>
        <w:jc w:val="both"/>
      </w:pPr>
      <w:r>
        <w:t>- не вести никаких переговоров с неизвестными лицами, представляющихся сотрудниками известных коммерческих или государственных структур, а незамедлительно информировать о случившемся правоохранительные органы и структуры</w:t>
      </w:r>
      <w:r w:rsidR="00707CBF">
        <w:t>,</w:t>
      </w:r>
      <w:r>
        <w:t xml:space="preserve"> от имени которых пыта</w:t>
      </w:r>
      <w:r w:rsidR="00707CBF">
        <w:t xml:space="preserve">лись </w:t>
      </w:r>
      <w:r w:rsidR="009C35A1">
        <w:t>контактировать мошенники.</w:t>
      </w:r>
      <w:bookmarkStart w:id="0" w:name="_GoBack"/>
      <w:bookmarkEnd w:id="0"/>
    </w:p>
    <w:sectPr w:rsidR="0042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00"/>
    <w:rsid w:val="00005F68"/>
    <w:rsid w:val="00017F8D"/>
    <w:rsid w:val="00033E48"/>
    <w:rsid w:val="000D051E"/>
    <w:rsid w:val="00261396"/>
    <w:rsid w:val="002E4DC6"/>
    <w:rsid w:val="00423E2A"/>
    <w:rsid w:val="00484033"/>
    <w:rsid w:val="00485995"/>
    <w:rsid w:val="004E6E3D"/>
    <w:rsid w:val="00550527"/>
    <w:rsid w:val="00700651"/>
    <w:rsid w:val="00707CBF"/>
    <w:rsid w:val="007228EF"/>
    <w:rsid w:val="00820B00"/>
    <w:rsid w:val="00885955"/>
    <w:rsid w:val="008B63F1"/>
    <w:rsid w:val="008C3ED1"/>
    <w:rsid w:val="00974708"/>
    <w:rsid w:val="009906ED"/>
    <w:rsid w:val="009C35A1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D670-11A6-46E1-816F-B67DC5FF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Optiks</dc:creator>
  <cp:keywords/>
  <dc:description/>
  <cp:lastModifiedBy>Пользователь</cp:lastModifiedBy>
  <cp:revision>13</cp:revision>
  <dcterms:created xsi:type="dcterms:W3CDTF">2024-07-23T19:10:00Z</dcterms:created>
  <dcterms:modified xsi:type="dcterms:W3CDTF">2024-07-25T11:28:00Z</dcterms:modified>
</cp:coreProperties>
</file>